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D0" w:rsidRPr="00507F5C" w:rsidRDefault="0059715D" w:rsidP="00507F5C">
      <w:pPr>
        <w:spacing w:after="0"/>
        <w:rPr>
          <w:b/>
          <w:bCs/>
          <w:sz w:val="24"/>
          <w:szCs w:val="24"/>
        </w:rPr>
      </w:pPr>
      <w:r w:rsidRPr="00507F5C">
        <w:rPr>
          <w:b/>
          <w:bCs/>
          <w:sz w:val="24"/>
          <w:szCs w:val="24"/>
        </w:rPr>
        <w:t>I Will Sing of My Redeemer</w:t>
      </w:r>
    </w:p>
    <w:p w:rsidR="00507F5C" w:rsidRDefault="00507F5C" w:rsidP="00507F5C">
      <w:pPr>
        <w:spacing w:after="0"/>
        <w:rPr>
          <w:sz w:val="24"/>
          <w:szCs w:val="24"/>
        </w:rPr>
      </w:pPr>
    </w:p>
    <w:p w:rsidR="00983336" w:rsidRPr="00507F5C" w:rsidRDefault="00293F8D" w:rsidP="00293F8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59715D" w:rsidRPr="00507F5C">
        <w:rPr>
          <w:sz w:val="24"/>
          <w:szCs w:val="24"/>
        </w:rPr>
        <w:t>I will sing of my Redeemer </w:t>
      </w:r>
      <w:r w:rsidR="0059715D" w:rsidRPr="00507F5C">
        <w:rPr>
          <w:sz w:val="24"/>
          <w:szCs w:val="24"/>
        </w:rPr>
        <w:br/>
        <w:t>and his wondrous love to me; </w:t>
      </w:r>
      <w:r w:rsidR="0059715D" w:rsidRPr="00507F5C">
        <w:rPr>
          <w:sz w:val="24"/>
          <w:szCs w:val="24"/>
        </w:rPr>
        <w:br/>
      </w:r>
      <w:proofErr w:type="gramStart"/>
      <w:r w:rsidR="00036298">
        <w:rPr>
          <w:sz w:val="24"/>
          <w:szCs w:val="24"/>
        </w:rPr>
        <w:t>O</w:t>
      </w:r>
      <w:r w:rsidR="0059715D" w:rsidRPr="00507F5C">
        <w:rPr>
          <w:sz w:val="24"/>
          <w:szCs w:val="24"/>
        </w:rPr>
        <w:t>n</w:t>
      </w:r>
      <w:proofErr w:type="gramEnd"/>
      <w:r w:rsidR="0059715D" w:rsidRPr="00507F5C">
        <w:rPr>
          <w:sz w:val="24"/>
          <w:szCs w:val="24"/>
        </w:rPr>
        <w:t xml:space="preserve"> the cruel cross he suffered, </w:t>
      </w:r>
      <w:r w:rsidR="0059715D" w:rsidRPr="00507F5C">
        <w:rPr>
          <w:sz w:val="24"/>
          <w:szCs w:val="24"/>
        </w:rPr>
        <w:br/>
        <w:t>from the curse to set me free. </w:t>
      </w:r>
      <w:r w:rsidR="0059715D" w:rsidRPr="00507F5C">
        <w:rPr>
          <w:sz w:val="24"/>
          <w:szCs w:val="24"/>
        </w:rPr>
        <w:br/>
      </w:r>
      <w:r w:rsidR="00983336" w:rsidRPr="00507F5C">
        <w:rPr>
          <w:sz w:val="24"/>
          <w:szCs w:val="24"/>
        </w:rPr>
        <w:t>I will tell the wondrous story, </w:t>
      </w:r>
      <w:r w:rsidR="00983336" w:rsidRPr="00507F5C">
        <w:rPr>
          <w:sz w:val="24"/>
          <w:szCs w:val="24"/>
        </w:rPr>
        <w:br/>
        <w:t>how my lost estate to save, </w:t>
      </w:r>
      <w:r w:rsidR="00983336" w:rsidRPr="00507F5C">
        <w:rPr>
          <w:sz w:val="24"/>
          <w:szCs w:val="24"/>
        </w:rPr>
        <w:br/>
      </w:r>
      <w:proofErr w:type="gramStart"/>
      <w:r w:rsidR="00036298">
        <w:rPr>
          <w:sz w:val="24"/>
          <w:szCs w:val="24"/>
        </w:rPr>
        <w:t>I</w:t>
      </w:r>
      <w:r w:rsidR="00983336" w:rsidRPr="00507F5C">
        <w:rPr>
          <w:sz w:val="24"/>
          <w:szCs w:val="24"/>
        </w:rPr>
        <w:t>n</w:t>
      </w:r>
      <w:proofErr w:type="gramEnd"/>
      <w:r w:rsidR="00983336" w:rsidRPr="00507F5C">
        <w:rPr>
          <w:sz w:val="24"/>
          <w:szCs w:val="24"/>
        </w:rPr>
        <w:t xml:space="preserve"> his boundless love and mercy, </w:t>
      </w:r>
      <w:r w:rsidR="00983336" w:rsidRPr="00507F5C">
        <w:rPr>
          <w:sz w:val="24"/>
          <w:szCs w:val="24"/>
        </w:rPr>
        <w:br/>
        <w:t>he the ransom freely gave. </w:t>
      </w:r>
    </w:p>
    <w:p w:rsidR="00507F5C" w:rsidRDefault="00507F5C" w:rsidP="00293F8D">
      <w:pPr>
        <w:spacing w:after="0"/>
        <w:ind w:left="270" w:hanging="270"/>
        <w:rPr>
          <w:sz w:val="24"/>
          <w:szCs w:val="24"/>
        </w:rPr>
      </w:pPr>
    </w:p>
    <w:p w:rsidR="00983336" w:rsidRDefault="00293F8D" w:rsidP="00293F8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07F5C" w:rsidRPr="00507F5C">
        <w:rPr>
          <w:sz w:val="24"/>
          <w:szCs w:val="24"/>
        </w:rPr>
        <w:t>I will sing of my Redeemer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proofErr w:type="gramStart"/>
      <w:r w:rsidRPr="00507F5C">
        <w:rPr>
          <w:sz w:val="24"/>
          <w:szCs w:val="24"/>
        </w:rPr>
        <w:t>and</w:t>
      </w:r>
      <w:proofErr w:type="gramEnd"/>
      <w:r w:rsidRPr="00507F5C">
        <w:rPr>
          <w:sz w:val="24"/>
          <w:szCs w:val="24"/>
        </w:rPr>
        <w:t xml:space="preserve"> the hearts moved by his love;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r w:rsidRPr="00507F5C">
        <w:rPr>
          <w:sz w:val="24"/>
          <w:szCs w:val="24"/>
        </w:rPr>
        <w:t>Laying down a firm foundation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proofErr w:type="gramStart"/>
      <w:r w:rsidRPr="00507F5C">
        <w:rPr>
          <w:sz w:val="24"/>
          <w:szCs w:val="24"/>
        </w:rPr>
        <w:t>with</w:t>
      </w:r>
      <w:proofErr w:type="gramEnd"/>
      <w:r w:rsidRPr="00507F5C">
        <w:rPr>
          <w:sz w:val="24"/>
          <w:szCs w:val="24"/>
        </w:rPr>
        <w:t xml:space="preserve"> true wisdom from above.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r w:rsidRPr="00507F5C">
        <w:rPr>
          <w:sz w:val="24"/>
          <w:szCs w:val="24"/>
        </w:rPr>
        <w:t>I will tell of loving labor</w:t>
      </w:r>
    </w:p>
    <w:p w:rsidR="00507F5C" w:rsidRPr="00507F5C" w:rsidRDefault="00036298" w:rsidP="00293F8D">
      <w:pPr>
        <w:spacing w:after="0"/>
        <w:ind w:left="54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507F5C" w:rsidRPr="00507F5C">
        <w:rPr>
          <w:sz w:val="24"/>
          <w:szCs w:val="24"/>
        </w:rPr>
        <w:t>et</w:t>
      </w:r>
      <w:proofErr w:type="gramEnd"/>
      <w:r w:rsidR="00507F5C" w:rsidRPr="00507F5C">
        <w:rPr>
          <w:sz w:val="24"/>
          <w:szCs w:val="24"/>
        </w:rPr>
        <w:t xml:space="preserve"> on making h</w:t>
      </w:r>
      <w:r w:rsidR="00507F5C">
        <w:rPr>
          <w:sz w:val="24"/>
          <w:szCs w:val="24"/>
        </w:rPr>
        <w:t>i</w:t>
      </w:r>
      <w:r w:rsidR="00507F5C" w:rsidRPr="00507F5C">
        <w:rPr>
          <w:sz w:val="24"/>
          <w:szCs w:val="24"/>
        </w:rPr>
        <w:t>s word known,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r w:rsidRPr="00507F5C">
        <w:rPr>
          <w:sz w:val="24"/>
          <w:szCs w:val="24"/>
        </w:rPr>
        <w:t>So our children and their children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proofErr w:type="gramStart"/>
      <w:r w:rsidRPr="00507F5C">
        <w:rPr>
          <w:sz w:val="24"/>
          <w:szCs w:val="24"/>
        </w:rPr>
        <w:t>surely</w:t>
      </w:r>
      <w:proofErr w:type="gramEnd"/>
      <w:r w:rsidRPr="00507F5C">
        <w:rPr>
          <w:sz w:val="24"/>
          <w:szCs w:val="24"/>
        </w:rPr>
        <w:t xml:space="preserve"> know they are his own.</w:t>
      </w:r>
    </w:p>
    <w:p w:rsidR="00507F5C" w:rsidRPr="00507F5C" w:rsidRDefault="00507F5C" w:rsidP="00293F8D">
      <w:pPr>
        <w:spacing w:after="0"/>
        <w:ind w:left="270" w:hanging="270"/>
        <w:rPr>
          <w:sz w:val="24"/>
          <w:szCs w:val="24"/>
        </w:rPr>
      </w:pPr>
    </w:p>
    <w:p w:rsidR="00507F5C" w:rsidRPr="00507F5C" w:rsidRDefault="00293F8D" w:rsidP="00293F8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507F5C" w:rsidRPr="00507F5C">
        <w:rPr>
          <w:sz w:val="24"/>
          <w:szCs w:val="24"/>
        </w:rPr>
        <w:t>I will sing of my Redeemer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507F5C">
        <w:rPr>
          <w:sz w:val="24"/>
          <w:szCs w:val="24"/>
        </w:rPr>
        <w:t>nd</w:t>
      </w:r>
      <w:proofErr w:type="gramEnd"/>
      <w:r w:rsidRPr="00507F5C">
        <w:rPr>
          <w:sz w:val="24"/>
          <w:szCs w:val="24"/>
        </w:rPr>
        <w:t xml:space="preserve"> his grace so richly poured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r w:rsidRPr="00507F5C">
        <w:rPr>
          <w:sz w:val="24"/>
          <w:szCs w:val="24"/>
        </w:rPr>
        <w:t>On our efforts to proclaim him,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07F5C">
        <w:rPr>
          <w:sz w:val="24"/>
          <w:szCs w:val="24"/>
        </w:rPr>
        <w:t>hat</w:t>
      </w:r>
      <w:proofErr w:type="gramEnd"/>
      <w:r w:rsidRPr="00507F5C">
        <w:rPr>
          <w:sz w:val="24"/>
          <w:szCs w:val="24"/>
        </w:rPr>
        <w:t xml:space="preserve"> his name may be adored.</w:t>
      </w:r>
    </w:p>
    <w:p w:rsidR="00507F5C" w:rsidRPr="00507F5C" w:rsidRDefault="00E44590" w:rsidP="00293F8D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Sing his</w:t>
      </w:r>
      <w:r w:rsidR="00891433">
        <w:rPr>
          <w:sz w:val="24"/>
          <w:szCs w:val="24"/>
        </w:rPr>
        <w:t xml:space="preserve"> praise for countless blessings</w:t>
      </w:r>
    </w:p>
    <w:p w:rsidR="00507F5C" w:rsidRPr="00507F5C" w:rsidRDefault="007645CD" w:rsidP="00293F8D">
      <w:pPr>
        <w:spacing w:after="0"/>
        <w:ind w:left="540" w:hanging="270"/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123190</wp:posOffset>
            </wp:positionV>
            <wp:extent cx="259778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384" y="2105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L 25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91433">
        <w:rPr>
          <w:sz w:val="24"/>
          <w:szCs w:val="24"/>
        </w:rPr>
        <w:t>on</w:t>
      </w:r>
      <w:proofErr w:type="gramEnd"/>
      <w:r w:rsidR="00891433">
        <w:rPr>
          <w:sz w:val="24"/>
          <w:szCs w:val="24"/>
        </w:rPr>
        <w:t xml:space="preserve"> the course our feet have trod</w:t>
      </w:r>
      <w:r w:rsidR="00507F5C" w:rsidRPr="00507F5C">
        <w:rPr>
          <w:sz w:val="24"/>
          <w:szCs w:val="24"/>
        </w:rPr>
        <w:t>;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r w:rsidRPr="00507F5C">
        <w:rPr>
          <w:sz w:val="24"/>
          <w:szCs w:val="24"/>
        </w:rPr>
        <w:t>That in turn we render all things</w:t>
      </w:r>
    </w:p>
    <w:p w:rsidR="00507F5C" w:rsidRPr="00507F5C" w:rsidRDefault="00507F5C" w:rsidP="00293F8D">
      <w:pPr>
        <w:spacing w:after="0"/>
        <w:ind w:left="54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07F5C">
        <w:rPr>
          <w:sz w:val="24"/>
          <w:szCs w:val="24"/>
        </w:rPr>
        <w:t>o</w:t>
      </w:r>
      <w:proofErr w:type="gramEnd"/>
      <w:r w:rsidRPr="00507F5C">
        <w:rPr>
          <w:sz w:val="24"/>
          <w:szCs w:val="24"/>
        </w:rPr>
        <w:t xml:space="preserve"> the glory o</w:t>
      </w:r>
      <w:r>
        <w:rPr>
          <w:sz w:val="24"/>
          <w:szCs w:val="24"/>
        </w:rPr>
        <w:t>f</w:t>
      </w:r>
      <w:r w:rsidRPr="00507F5C">
        <w:rPr>
          <w:sz w:val="24"/>
          <w:szCs w:val="24"/>
        </w:rPr>
        <w:t xml:space="preserve"> our God.</w:t>
      </w:r>
    </w:p>
    <w:p w:rsidR="00983336" w:rsidRPr="00507F5C" w:rsidRDefault="00983336" w:rsidP="00293F8D">
      <w:pPr>
        <w:spacing w:after="0"/>
        <w:ind w:left="270" w:hanging="270"/>
        <w:rPr>
          <w:sz w:val="24"/>
          <w:szCs w:val="24"/>
        </w:rPr>
      </w:pPr>
    </w:p>
    <w:p w:rsidR="0059715D" w:rsidRPr="00507F5C" w:rsidRDefault="00647915" w:rsidP="00293F8D">
      <w:pPr>
        <w:spacing w:after="0"/>
        <w:ind w:left="270" w:hanging="270"/>
        <w:rPr>
          <w:sz w:val="24"/>
          <w:szCs w:val="24"/>
        </w:rPr>
      </w:pPr>
      <w:r w:rsidRPr="00647915">
        <w:rPr>
          <w:noProof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454025</wp:posOffset>
                </wp:positionV>
                <wp:extent cx="2604135" cy="1689100"/>
                <wp:effectExtent l="0" t="0" r="5715" b="6350"/>
                <wp:wrapTight wrapText="bothSides">
                  <wp:wrapPolygon edited="0">
                    <wp:start x="0" y="0"/>
                    <wp:lineTo x="0" y="21438"/>
                    <wp:lineTo x="21489" y="21438"/>
                    <wp:lineTo x="2148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15" w:rsidRPr="00C201CD" w:rsidRDefault="00647915" w:rsidP="00647915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01C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C201C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ithin the context of our Savior’s love (Stanzas 1 and 4), this hymn provides the opportunity – in this anniversary year – to reflect on </w:t>
                            </w:r>
                            <w:r w:rsidRPr="00C201C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and praise God for </w:t>
                            </w:r>
                            <w:r w:rsidRPr="00C201C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conviction and faithful labor that made this ministry possible (stanza 2) and the many blessings that have been experienced over the years (stanza 3).</w:t>
                            </w:r>
                          </w:p>
                          <w:p w:rsidR="00647915" w:rsidRDefault="00647915" w:rsidP="00647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5pt;margin-top:35.75pt;width:205.05pt;height:1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" stroked="f">
                <v:textbox>
                  <w:txbxContent>
                    <w:p w:rsidR="00647915" w:rsidRPr="00C201CD" w:rsidRDefault="00647915" w:rsidP="00647915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201CD">
                        <w:rPr>
                          <w:i/>
                          <w:iCs/>
                          <w:sz w:val="24"/>
                          <w:szCs w:val="24"/>
                        </w:rPr>
                        <w:t>W</w:t>
                      </w:r>
                      <w:r w:rsidRPr="00C201CD">
                        <w:rPr>
                          <w:i/>
                          <w:iCs/>
                          <w:sz w:val="24"/>
                          <w:szCs w:val="24"/>
                        </w:rPr>
                        <w:t xml:space="preserve">ithin the context of our Savior’s love (Stanzas 1 and 4), this hymn provides the opportunity – in this anniversary year – to reflect on </w:t>
                      </w:r>
                      <w:r w:rsidRPr="00C201CD">
                        <w:rPr>
                          <w:i/>
                          <w:iCs/>
                          <w:sz w:val="24"/>
                          <w:szCs w:val="24"/>
                        </w:rPr>
                        <w:t xml:space="preserve">and praise God for </w:t>
                      </w:r>
                      <w:r w:rsidRPr="00C201CD">
                        <w:rPr>
                          <w:i/>
                          <w:iCs/>
                          <w:sz w:val="24"/>
                          <w:szCs w:val="24"/>
                        </w:rPr>
                        <w:t>the conviction and faithful labor that made this ministry possible (stanza 2) and the many blessings that have been experienced over the years (stanza 3).</w:t>
                      </w:r>
                    </w:p>
                    <w:p w:rsidR="00647915" w:rsidRDefault="00647915" w:rsidP="00647915"/>
                  </w:txbxContent>
                </v:textbox>
                <w10:wrap type="tight"/>
              </v:shape>
            </w:pict>
          </mc:Fallback>
        </mc:AlternateContent>
      </w:r>
      <w:r w:rsidR="00293F8D">
        <w:rPr>
          <w:sz w:val="24"/>
          <w:szCs w:val="24"/>
        </w:rPr>
        <w:t>4</w:t>
      </w:r>
      <w:r w:rsidR="00293F8D">
        <w:rPr>
          <w:sz w:val="24"/>
          <w:szCs w:val="24"/>
        </w:rPr>
        <w:tab/>
      </w:r>
      <w:r w:rsidR="0059715D" w:rsidRPr="00507F5C">
        <w:rPr>
          <w:sz w:val="24"/>
          <w:szCs w:val="24"/>
        </w:rPr>
        <w:t>I will sing of my Redeemer </w:t>
      </w:r>
      <w:r w:rsidR="0059715D" w:rsidRPr="00507F5C">
        <w:rPr>
          <w:sz w:val="24"/>
          <w:szCs w:val="24"/>
        </w:rPr>
        <w:br/>
        <w:t>and his he</w:t>
      </w:r>
      <w:bookmarkStart w:id="0" w:name="_GoBack"/>
      <w:bookmarkEnd w:id="0"/>
      <w:r w:rsidR="0059715D" w:rsidRPr="00507F5C">
        <w:rPr>
          <w:sz w:val="24"/>
          <w:szCs w:val="24"/>
        </w:rPr>
        <w:t>avenly love for me; </w:t>
      </w:r>
      <w:r w:rsidR="0059715D" w:rsidRPr="00507F5C">
        <w:rPr>
          <w:sz w:val="24"/>
          <w:szCs w:val="24"/>
        </w:rPr>
        <w:br/>
      </w:r>
      <w:r w:rsidR="00036298">
        <w:rPr>
          <w:sz w:val="24"/>
          <w:szCs w:val="24"/>
        </w:rPr>
        <w:t>H</w:t>
      </w:r>
      <w:r w:rsidR="0059715D" w:rsidRPr="00507F5C">
        <w:rPr>
          <w:sz w:val="24"/>
          <w:szCs w:val="24"/>
        </w:rPr>
        <w:t>e from death to life has brought me, </w:t>
      </w:r>
      <w:r w:rsidR="0059715D" w:rsidRPr="00507F5C">
        <w:rPr>
          <w:sz w:val="24"/>
          <w:szCs w:val="24"/>
        </w:rPr>
        <w:br/>
        <w:t>Son of God, with him to be. </w:t>
      </w:r>
      <w:r w:rsidR="0059715D" w:rsidRPr="00507F5C">
        <w:rPr>
          <w:sz w:val="24"/>
          <w:szCs w:val="24"/>
        </w:rPr>
        <w:br/>
        <w:t>Sing, O sing of my Redeemer! </w:t>
      </w:r>
      <w:r w:rsidR="0059715D" w:rsidRPr="00507F5C">
        <w:rPr>
          <w:sz w:val="24"/>
          <w:szCs w:val="24"/>
        </w:rPr>
        <w:br/>
      </w:r>
      <w:r w:rsidR="00036298">
        <w:rPr>
          <w:sz w:val="24"/>
          <w:szCs w:val="24"/>
        </w:rPr>
        <w:t>w</w:t>
      </w:r>
      <w:r w:rsidR="0059715D" w:rsidRPr="00507F5C">
        <w:rPr>
          <w:sz w:val="24"/>
          <w:szCs w:val="24"/>
        </w:rPr>
        <w:t>ith his blood he purchased me; </w:t>
      </w:r>
      <w:r w:rsidR="0059715D" w:rsidRPr="00507F5C">
        <w:rPr>
          <w:sz w:val="24"/>
          <w:szCs w:val="24"/>
        </w:rPr>
        <w:br/>
      </w:r>
      <w:r w:rsidR="00036298">
        <w:rPr>
          <w:sz w:val="24"/>
          <w:szCs w:val="24"/>
        </w:rPr>
        <w:t>O</w:t>
      </w:r>
      <w:r w:rsidR="0059715D" w:rsidRPr="00507F5C">
        <w:rPr>
          <w:sz w:val="24"/>
          <w:szCs w:val="24"/>
        </w:rPr>
        <w:t>n the cross he sealed my pardon, </w:t>
      </w:r>
      <w:r w:rsidR="0059715D" w:rsidRPr="00507F5C">
        <w:rPr>
          <w:sz w:val="24"/>
          <w:szCs w:val="24"/>
        </w:rPr>
        <w:br/>
        <w:t>paid the debt, and made me free. </w:t>
      </w:r>
    </w:p>
    <w:p w:rsidR="00507F5C" w:rsidRDefault="00507F5C" w:rsidP="00507F5C">
      <w:pPr>
        <w:spacing w:after="0"/>
        <w:rPr>
          <w:sz w:val="24"/>
          <w:szCs w:val="24"/>
        </w:rPr>
      </w:pPr>
    </w:p>
    <w:p w:rsidR="00983336" w:rsidRPr="00507F5C" w:rsidRDefault="00983336" w:rsidP="00507F5C">
      <w:pPr>
        <w:spacing w:after="0"/>
        <w:rPr>
          <w:sz w:val="24"/>
          <w:szCs w:val="24"/>
        </w:rPr>
      </w:pPr>
      <w:r w:rsidRPr="00507F5C">
        <w:rPr>
          <w:sz w:val="24"/>
          <w:szCs w:val="24"/>
        </w:rPr>
        <w:t>Text (</w:t>
      </w:r>
      <w:proofErr w:type="spellStart"/>
      <w:r w:rsidRPr="00507F5C">
        <w:rPr>
          <w:sz w:val="24"/>
          <w:szCs w:val="24"/>
        </w:rPr>
        <w:t>st</w:t>
      </w:r>
      <w:proofErr w:type="spellEnd"/>
      <w:r w:rsidRPr="00507F5C">
        <w:rPr>
          <w:sz w:val="24"/>
          <w:szCs w:val="24"/>
        </w:rPr>
        <w:t xml:space="preserve"> 1</w:t>
      </w:r>
      <w:proofErr w:type="gramStart"/>
      <w:r w:rsidRPr="00507F5C">
        <w:rPr>
          <w:sz w:val="24"/>
          <w:szCs w:val="24"/>
        </w:rPr>
        <w:t>,4</w:t>
      </w:r>
      <w:proofErr w:type="gramEnd"/>
      <w:r w:rsidRPr="00507F5C">
        <w:rPr>
          <w:sz w:val="24"/>
          <w:szCs w:val="24"/>
        </w:rPr>
        <w:t>): Philip P. Bliss, 1876</w:t>
      </w:r>
    </w:p>
    <w:p w:rsidR="00055B13" w:rsidRPr="00507F5C" w:rsidRDefault="00983336" w:rsidP="00647915">
      <w:pPr>
        <w:spacing w:after="0"/>
        <w:rPr>
          <w:sz w:val="24"/>
          <w:szCs w:val="24"/>
        </w:rPr>
      </w:pPr>
      <w:r w:rsidRPr="00507F5C">
        <w:rPr>
          <w:sz w:val="24"/>
          <w:szCs w:val="24"/>
        </w:rPr>
        <w:t xml:space="preserve">Tune, </w:t>
      </w:r>
      <w:proofErr w:type="gramStart"/>
      <w:r w:rsidRPr="00507F5C">
        <w:rPr>
          <w:sz w:val="24"/>
          <w:szCs w:val="24"/>
        </w:rPr>
        <w:t>Setting:</w:t>
      </w:r>
      <w:proofErr w:type="gramEnd"/>
      <w:r w:rsidRPr="00507F5C">
        <w:rPr>
          <w:sz w:val="24"/>
          <w:szCs w:val="24"/>
        </w:rPr>
        <w:t xml:space="preserve"> Tracy </w:t>
      </w:r>
      <w:proofErr w:type="spellStart"/>
      <w:r w:rsidRPr="00507F5C">
        <w:rPr>
          <w:sz w:val="24"/>
          <w:szCs w:val="24"/>
        </w:rPr>
        <w:t>Fedke</w:t>
      </w:r>
      <w:proofErr w:type="spellEnd"/>
      <w:r w:rsidRPr="00507F5C">
        <w:rPr>
          <w:sz w:val="24"/>
          <w:szCs w:val="24"/>
        </w:rPr>
        <w:t>, 2004</w:t>
      </w:r>
    </w:p>
    <w:sectPr w:rsidR="00055B13" w:rsidRPr="0050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D"/>
    <w:rsid w:val="00036298"/>
    <w:rsid w:val="00055B13"/>
    <w:rsid w:val="00293F8D"/>
    <w:rsid w:val="00507F5C"/>
    <w:rsid w:val="0059715D"/>
    <w:rsid w:val="00647915"/>
    <w:rsid w:val="007645CD"/>
    <w:rsid w:val="00891433"/>
    <w:rsid w:val="00983336"/>
    <w:rsid w:val="00C201CD"/>
    <w:rsid w:val="00CC74D0"/>
    <w:rsid w:val="00E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4E043-1592-433A-A572-0D92C6D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Maertz</dc:creator>
  <cp:keywords/>
  <dc:description/>
  <cp:lastModifiedBy>David Maertz</cp:lastModifiedBy>
  <cp:revision>10</cp:revision>
  <cp:lastPrinted>2020-05-20T13:33:00Z</cp:lastPrinted>
  <dcterms:created xsi:type="dcterms:W3CDTF">2020-05-19T19:18:00Z</dcterms:created>
  <dcterms:modified xsi:type="dcterms:W3CDTF">2020-05-20T13:39:00Z</dcterms:modified>
</cp:coreProperties>
</file>